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96D24" w:rsidRPr="00F11953" w:rsidRDefault="00796D24" w:rsidP="00796D24">
      <w:pPr>
        <w:tabs>
          <w:tab w:val="center" w:pos="4252"/>
          <w:tab w:val="right" w:pos="8504"/>
        </w:tabs>
        <w:suppressAutoHyphens/>
        <w:spacing w:after="0" w:line="240" w:lineRule="auto"/>
        <w:ind w:left="1276"/>
        <w:rPr>
          <w:rFonts w:ascii="Times New Roman" w:eastAsia="Times New Roman" w:hAnsi="Times New Roman" w:cs="Times New Roman"/>
          <w:b/>
          <w:sz w:val="16"/>
          <w:szCs w:val="16"/>
          <w:lang w:val="x-none" w:eastAsia="ar-SA"/>
        </w:rPr>
      </w:pPr>
      <w:r w:rsidRPr="00F11953">
        <w:rPr>
          <w:rFonts w:ascii="Times New Roman" w:eastAsia="Times New Roman" w:hAnsi="Times New Roman" w:cs="Times New Roman"/>
          <w:noProof/>
          <w:sz w:val="16"/>
          <w:szCs w:val="16"/>
          <w:lang w:eastAsia="es-CO"/>
        </w:rPr>
        <mc:AlternateContent>
          <mc:Choice Requires="wps">
            <w:drawing>
              <wp:anchor distT="0" distB="0" distL="114935" distR="114935" simplePos="0" relativeHeight="251659264" behindDoc="1" locked="0" layoutInCell="1" allowOverlap="1" wp14:anchorId="7652459A" wp14:editId="2B8E2C8E">
                <wp:simplePos x="0" y="0"/>
                <wp:positionH relativeFrom="column">
                  <wp:posOffset>-96520</wp:posOffset>
                </wp:positionH>
                <wp:positionV relativeFrom="paragraph">
                  <wp:posOffset>-226060</wp:posOffset>
                </wp:positionV>
                <wp:extent cx="791845" cy="1013460"/>
                <wp:effectExtent l="8255" t="254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10134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D24" w:rsidRDefault="00796D24" w:rsidP="00796D24">
                            <w:r>
                              <w:rPr>
                                <w:rFonts w:ascii="Times New Roman" w:eastAsia="Times New Roman" w:hAnsi="Times New Roman" w:cs="Times New Roman"/>
                                <w:sz w:val="20"/>
                                <w:szCs w:val="20"/>
                                <w:lang w:val="es-ES" w:eastAsia="ar-SA"/>
                              </w:rPr>
                              <w:object w:dxaOrig="5999" w:dyaOrig="8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77.4pt" o:ole="" filled="t">
                                  <v:fill opacity="0" color2="black"/>
                                  <v:imagedata r:id="rId4" o:title=""/>
                                </v:shape>
                                <o:OLEObject Type="Embed" ProgID="PBrush" ShapeID="_x0000_i1025" DrawAspect="Content" ObjectID="_1645898723" r:id="rId5"/>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52459A" id="_x0000_t202" coordsize="21600,21600" o:spt="202" path="m,l,21600r21600,l21600,xe">
                <v:stroke joinstyle="miter"/>
                <v:path gradientshapeok="t" o:connecttype="rect"/>
              </v:shapetype>
              <v:shape id="Text Box 2" o:spid="_x0000_s1026" type="#_x0000_t202" style="position:absolute;left:0;text-align:left;margin-left:-7.6pt;margin-top:-17.8pt;width:62.35pt;height:79.8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" stroked="f">
                <v:fill opacity="0"/>
                <v:textbox inset="0,0,0,0">
                  <w:txbxContent>
                    <w:p w:rsidR="00796D24" w:rsidRDefault="00796D24" w:rsidP="00796D24">
                      <w:r>
                        <w:rPr>
                          <w:rFonts w:ascii="Times New Roman" w:eastAsia="Times New Roman" w:hAnsi="Times New Roman" w:cs="Times New Roman"/>
                          <w:sz w:val="20"/>
                          <w:szCs w:val="20"/>
                          <w:lang w:val="es-ES" w:eastAsia="ar-SA"/>
                        </w:rPr>
                        <w:object w:dxaOrig="5999" w:dyaOrig="8506">
                          <v:shape id="_x0000_i1026" type="#_x0000_t75" style="width:52.5pt;height:77.25pt" filled="t">
                            <v:fill opacity="0" color2="black"/>
                            <v:imagedata r:id="rId6" o:title=""/>
                          </v:shape>
                          <o:OLEObject Type="Embed" ProgID="PBrush" ShapeID="_x0000_i1026" DrawAspect="Content" ObjectID="_1645880548" r:id="rId7"/>
                        </w:object>
                      </w:r>
                    </w:p>
                  </w:txbxContent>
                </v:textbox>
              </v:shape>
            </w:pict>
          </mc:Fallback>
        </mc:AlternateContent>
      </w:r>
      <w:r w:rsidRPr="00F11953">
        <w:rPr>
          <w:rFonts w:ascii="Times New Roman" w:eastAsia="Times New Roman" w:hAnsi="Times New Roman" w:cs="Times New Roman"/>
          <w:b/>
          <w:sz w:val="16"/>
          <w:szCs w:val="16"/>
          <w:lang w:val="x-none" w:eastAsia="ar-SA"/>
        </w:rPr>
        <w:t>República de Colombia</w:t>
      </w:r>
    </w:p>
    <w:p w:rsidR="00796D24" w:rsidRPr="00F11953" w:rsidRDefault="00796D24" w:rsidP="00796D24">
      <w:pPr>
        <w:tabs>
          <w:tab w:val="center" w:pos="4252"/>
          <w:tab w:val="right" w:pos="8504"/>
        </w:tabs>
        <w:suppressAutoHyphens/>
        <w:spacing w:after="0" w:line="240" w:lineRule="auto"/>
        <w:ind w:left="1276"/>
        <w:rPr>
          <w:rFonts w:ascii="Times New Roman" w:eastAsia="Times New Roman" w:hAnsi="Times New Roman" w:cs="Times New Roman"/>
          <w:b/>
          <w:sz w:val="16"/>
          <w:szCs w:val="16"/>
          <w:lang w:val="x-none" w:eastAsia="ar-SA"/>
        </w:rPr>
      </w:pPr>
      <w:r w:rsidRPr="00F11953">
        <w:rPr>
          <w:rFonts w:ascii="Times New Roman" w:eastAsia="Times New Roman" w:hAnsi="Times New Roman" w:cs="Times New Roman"/>
          <w:b/>
          <w:sz w:val="16"/>
          <w:szCs w:val="16"/>
          <w:lang w:val="x-none" w:eastAsia="ar-SA"/>
        </w:rPr>
        <w:t xml:space="preserve">Escuela Normal Superior </w:t>
      </w:r>
    </w:p>
    <w:p w:rsidR="00796D24" w:rsidRPr="00F11953" w:rsidRDefault="00796D24" w:rsidP="00796D24">
      <w:pPr>
        <w:tabs>
          <w:tab w:val="center" w:pos="4252"/>
          <w:tab w:val="right" w:pos="8504"/>
        </w:tabs>
        <w:suppressAutoHyphens/>
        <w:spacing w:after="0" w:line="240" w:lineRule="auto"/>
        <w:ind w:left="1276"/>
        <w:rPr>
          <w:rFonts w:ascii="Times New Roman" w:eastAsia="Times New Roman" w:hAnsi="Times New Roman" w:cs="Times New Roman"/>
          <w:b/>
          <w:sz w:val="16"/>
          <w:szCs w:val="16"/>
          <w:lang w:val="x-none" w:eastAsia="ar-SA"/>
        </w:rPr>
      </w:pPr>
      <w:r w:rsidRPr="00F11953">
        <w:rPr>
          <w:rFonts w:ascii="Times New Roman" w:eastAsia="Times New Roman" w:hAnsi="Times New Roman" w:cs="Times New Roman"/>
          <w:b/>
          <w:sz w:val="16"/>
          <w:szCs w:val="16"/>
          <w:lang w:val="x-none" w:eastAsia="ar-SA"/>
        </w:rPr>
        <w:t xml:space="preserve">MARIA AUXILIADORA </w:t>
      </w:r>
    </w:p>
    <w:p w:rsidR="00796D24" w:rsidRPr="00F11953" w:rsidRDefault="00796D24" w:rsidP="00796D24">
      <w:pPr>
        <w:tabs>
          <w:tab w:val="center" w:pos="4252"/>
          <w:tab w:val="right" w:pos="8504"/>
        </w:tabs>
        <w:suppressAutoHyphens/>
        <w:spacing w:after="0" w:line="240" w:lineRule="auto"/>
        <w:ind w:left="1276"/>
        <w:rPr>
          <w:rFonts w:ascii="Times New Roman" w:eastAsia="Times New Roman" w:hAnsi="Times New Roman" w:cs="Times New Roman"/>
          <w:b/>
          <w:sz w:val="16"/>
          <w:szCs w:val="16"/>
          <w:lang w:val="x-none" w:eastAsia="ar-SA"/>
        </w:rPr>
      </w:pPr>
      <w:r w:rsidRPr="00F11953">
        <w:rPr>
          <w:rFonts w:ascii="Times New Roman" w:eastAsia="Times New Roman" w:hAnsi="Times New Roman" w:cs="Times New Roman"/>
          <w:b/>
          <w:sz w:val="16"/>
          <w:szCs w:val="16"/>
          <w:lang w:val="x-none" w:eastAsia="ar-SA"/>
        </w:rPr>
        <w:t>NIT: 890.500.974-3</w:t>
      </w:r>
    </w:p>
    <w:p w:rsidR="00796D24" w:rsidRPr="00F11953" w:rsidRDefault="00796D24" w:rsidP="00796D24">
      <w:pPr>
        <w:tabs>
          <w:tab w:val="center" w:pos="4252"/>
          <w:tab w:val="right" w:pos="8504"/>
        </w:tabs>
        <w:suppressAutoHyphens/>
        <w:spacing w:after="0" w:line="240" w:lineRule="auto"/>
        <w:ind w:left="1276"/>
        <w:rPr>
          <w:rFonts w:ascii="Times New Roman" w:eastAsia="Times New Roman" w:hAnsi="Times New Roman" w:cs="Times New Roman"/>
          <w:b/>
          <w:sz w:val="16"/>
          <w:szCs w:val="16"/>
          <w:lang w:val="pt-BR" w:eastAsia="ar-SA"/>
        </w:rPr>
      </w:pPr>
      <w:r w:rsidRPr="00F11953">
        <w:rPr>
          <w:rFonts w:ascii="Times New Roman" w:eastAsia="Times New Roman" w:hAnsi="Times New Roman" w:cs="Times New Roman"/>
          <w:b/>
          <w:sz w:val="16"/>
          <w:szCs w:val="16"/>
          <w:lang w:val="pt-BR" w:eastAsia="ar-SA"/>
        </w:rPr>
        <w:t>Avenida 4</w:t>
      </w:r>
      <w:proofErr w:type="gramStart"/>
      <w:r w:rsidRPr="00F11953">
        <w:rPr>
          <w:rFonts w:ascii="Times New Roman" w:eastAsia="Times New Roman" w:hAnsi="Times New Roman" w:cs="Times New Roman"/>
          <w:b/>
          <w:sz w:val="16"/>
          <w:szCs w:val="16"/>
          <w:lang w:val="pt-BR" w:eastAsia="ar-SA"/>
        </w:rPr>
        <w:t>ª  Nº</w:t>
      </w:r>
      <w:proofErr w:type="gramEnd"/>
      <w:r w:rsidRPr="00F11953">
        <w:rPr>
          <w:rFonts w:ascii="Times New Roman" w:eastAsia="Times New Roman" w:hAnsi="Times New Roman" w:cs="Times New Roman"/>
          <w:b/>
          <w:sz w:val="16"/>
          <w:szCs w:val="16"/>
          <w:lang w:val="pt-BR" w:eastAsia="ar-SA"/>
        </w:rPr>
        <w:t xml:space="preserve"> 12 - 81   Tel.  </w:t>
      </w:r>
      <w:proofErr w:type="gramStart"/>
      <w:r w:rsidRPr="00F11953">
        <w:rPr>
          <w:rFonts w:ascii="Times New Roman" w:eastAsia="Times New Roman" w:hAnsi="Times New Roman" w:cs="Times New Roman"/>
          <w:b/>
          <w:sz w:val="16"/>
          <w:szCs w:val="16"/>
          <w:lang w:val="pt-BR" w:eastAsia="ar-SA"/>
        </w:rPr>
        <w:t>5712983  Fax</w:t>
      </w:r>
      <w:proofErr w:type="gramEnd"/>
      <w:r w:rsidRPr="00F11953">
        <w:rPr>
          <w:rFonts w:ascii="Times New Roman" w:eastAsia="Times New Roman" w:hAnsi="Times New Roman" w:cs="Times New Roman"/>
          <w:b/>
          <w:sz w:val="16"/>
          <w:szCs w:val="16"/>
          <w:lang w:val="pt-BR" w:eastAsia="ar-SA"/>
        </w:rPr>
        <w:t xml:space="preserve"> 975- 714680                    </w:t>
      </w:r>
    </w:p>
    <w:p w:rsidR="00796D24" w:rsidRPr="00F11953" w:rsidRDefault="00796D24" w:rsidP="00796D24">
      <w:pPr>
        <w:tabs>
          <w:tab w:val="center" w:pos="4252"/>
          <w:tab w:val="right" w:pos="8504"/>
        </w:tabs>
        <w:suppressAutoHyphens/>
        <w:spacing w:after="0" w:line="240" w:lineRule="auto"/>
        <w:ind w:left="1276"/>
        <w:rPr>
          <w:rFonts w:ascii="Times New Roman" w:eastAsia="Times New Roman" w:hAnsi="Times New Roman" w:cs="Times New Roman"/>
          <w:b/>
          <w:sz w:val="16"/>
          <w:szCs w:val="16"/>
          <w:lang w:val="pt-BR" w:eastAsia="ar-SA"/>
        </w:rPr>
      </w:pPr>
      <w:r w:rsidRPr="00F11953">
        <w:rPr>
          <w:rFonts w:ascii="Times New Roman" w:eastAsia="Times New Roman" w:hAnsi="Times New Roman" w:cs="Times New Roman"/>
          <w:b/>
          <w:sz w:val="16"/>
          <w:szCs w:val="16"/>
          <w:lang w:val="pt-BR" w:eastAsia="ar-SA"/>
        </w:rPr>
        <w:t>Cúcuta - Norte de Santander</w:t>
      </w:r>
    </w:p>
    <w:p w:rsidR="00796D24" w:rsidRDefault="00796D24" w:rsidP="00796D24">
      <w:pPr>
        <w:suppressAutoHyphens/>
        <w:spacing w:after="0" w:line="240" w:lineRule="auto"/>
        <w:jc w:val="center"/>
        <w:rPr>
          <w:rFonts w:ascii="Times New Roman" w:eastAsia="Times New Roman" w:hAnsi="Times New Roman" w:cs="Times New Roman"/>
          <w:sz w:val="20"/>
          <w:szCs w:val="20"/>
          <w:lang w:val="es-ES" w:eastAsia="ar-SA"/>
        </w:rPr>
      </w:pPr>
    </w:p>
    <w:p w:rsidR="00796D24" w:rsidRPr="00095719" w:rsidRDefault="00796D24" w:rsidP="00796D24">
      <w:pPr>
        <w:suppressAutoHyphens/>
        <w:spacing w:after="0" w:line="240" w:lineRule="auto"/>
        <w:jc w:val="center"/>
        <w:rPr>
          <w:rFonts w:ascii="Arial" w:eastAsia="Times New Roman" w:hAnsi="Arial" w:cs="Arial"/>
          <w:b/>
          <w:bCs/>
          <w:sz w:val="24"/>
          <w:szCs w:val="24"/>
          <w:lang w:val="es-ES" w:eastAsia="ar-SA"/>
        </w:rPr>
      </w:pPr>
      <w:r w:rsidRPr="00095719">
        <w:rPr>
          <w:rFonts w:ascii="Arial" w:eastAsia="Times New Roman" w:hAnsi="Arial" w:cs="Arial"/>
          <w:b/>
          <w:bCs/>
          <w:sz w:val="24"/>
          <w:szCs w:val="24"/>
          <w:lang w:val="es-ES" w:eastAsia="ar-SA"/>
        </w:rPr>
        <w:t xml:space="preserve">COMUNICACIÓN Nº </w:t>
      </w:r>
      <w:r w:rsidR="008931D8">
        <w:rPr>
          <w:rFonts w:ascii="Arial" w:eastAsia="Times New Roman" w:hAnsi="Arial" w:cs="Arial"/>
          <w:b/>
          <w:bCs/>
          <w:sz w:val="24"/>
          <w:szCs w:val="24"/>
          <w:lang w:val="es-ES" w:eastAsia="ar-SA"/>
        </w:rPr>
        <w:t>3</w:t>
      </w:r>
      <w:r w:rsidRPr="00095719">
        <w:rPr>
          <w:rFonts w:ascii="Arial" w:eastAsia="Times New Roman" w:hAnsi="Arial" w:cs="Arial"/>
          <w:b/>
          <w:bCs/>
          <w:sz w:val="24"/>
          <w:szCs w:val="24"/>
          <w:lang w:val="es-ES" w:eastAsia="ar-SA"/>
        </w:rPr>
        <w:t xml:space="preserve"> </w:t>
      </w:r>
    </w:p>
    <w:p w:rsidR="00796D24" w:rsidRPr="00095719" w:rsidRDefault="00796D24" w:rsidP="00796D24">
      <w:pPr>
        <w:suppressAutoHyphens/>
        <w:spacing w:after="0" w:line="240" w:lineRule="auto"/>
        <w:rPr>
          <w:rFonts w:ascii="Arial" w:eastAsia="Times New Roman" w:hAnsi="Arial" w:cs="Arial"/>
          <w:sz w:val="24"/>
          <w:szCs w:val="24"/>
          <w:lang w:val="es-ES" w:eastAsia="ar-SA"/>
        </w:rPr>
      </w:pPr>
      <w:r w:rsidRPr="00095719">
        <w:rPr>
          <w:rFonts w:ascii="Arial" w:eastAsia="Times New Roman" w:hAnsi="Arial" w:cs="Arial"/>
          <w:b/>
          <w:bCs/>
          <w:sz w:val="24"/>
          <w:szCs w:val="24"/>
          <w:lang w:val="es-ES" w:eastAsia="ar-SA"/>
        </w:rPr>
        <w:t>Fecha</w:t>
      </w:r>
      <w:r w:rsidRPr="00095719">
        <w:rPr>
          <w:rFonts w:ascii="Arial" w:eastAsia="Times New Roman" w:hAnsi="Arial" w:cs="Arial"/>
          <w:sz w:val="24"/>
          <w:szCs w:val="24"/>
          <w:lang w:val="es-ES" w:eastAsia="ar-SA"/>
        </w:rPr>
        <w:t>: marzo 1</w:t>
      </w:r>
      <w:r w:rsidR="008931D8">
        <w:rPr>
          <w:rFonts w:ascii="Arial" w:eastAsia="Times New Roman" w:hAnsi="Arial" w:cs="Arial"/>
          <w:sz w:val="24"/>
          <w:szCs w:val="24"/>
          <w:lang w:val="es-ES" w:eastAsia="ar-SA"/>
        </w:rPr>
        <w:t>6</w:t>
      </w:r>
      <w:r w:rsidRPr="00095719">
        <w:rPr>
          <w:rFonts w:ascii="Arial" w:eastAsia="Times New Roman" w:hAnsi="Arial" w:cs="Arial"/>
          <w:sz w:val="24"/>
          <w:szCs w:val="24"/>
          <w:lang w:val="es-ES" w:eastAsia="ar-SA"/>
        </w:rPr>
        <w:t xml:space="preserve"> de 2020</w:t>
      </w:r>
    </w:p>
    <w:p w:rsidR="00796D24" w:rsidRPr="00095719" w:rsidRDefault="00796D24" w:rsidP="00796D24">
      <w:pPr>
        <w:suppressAutoHyphens/>
        <w:spacing w:after="0" w:line="240" w:lineRule="auto"/>
        <w:rPr>
          <w:rFonts w:ascii="Arial" w:eastAsia="Times New Roman" w:hAnsi="Arial" w:cs="Arial"/>
          <w:sz w:val="24"/>
          <w:szCs w:val="24"/>
          <w:lang w:val="es-ES" w:eastAsia="ar-SA"/>
        </w:rPr>
      </w:pPr>
      <w:r w:rsidRPr="00095719">
        <w:rPr>
          <w:rFonts w:ascii="Arial" w:eastAsia="Times New Roman" w:hAnsi="Arial" w:cs="Arial"/>
          <w:b/>
          <w:bCs/>
          <w:sz w:val="24"/>
          <w:szCs w:val="24"/>
          <w:lang w:val="es-ES" w:eastAsia="ar-SA"/>
        </w:rPr>
        <w:t>De</w:t>
      </w:r>
      <w:r w:rsidRPr="00095719">
        <w:rPr>
          <w:rFonts w:ascii="Arial" w:eastAsia="Times New Roman" w:hAnsi="Arial" w:cs="Arial"/>
          <w:sz w:val="24"/>
          <w:szCs w:val="24"/>
          <w:lang w:val="es-ES" w:eastAsia="ar-SA"/>
        </w:rPr>
        <w:t>: Rectoría Escuela Normal Superior María Auxiliadora</w:t>
      </w:r>
    </w:p>
    <w:p w:rsidR="00796D24" w:rsidRPr="00095719" w:rsidRDefault="00796D24" w:rsidP="00796D24">
      <w:pPr>
        <w:suppressAutoHyphens/>
        <w:spacing w:after="0" w:line="240" w:lineRule="auto"/>
        <w:rPr>
          <w:rFonts w:ascii="Arial" w:eastAsia="Times New Roman" w:hAnsi="Arial" w:cs="Arial"/>
          <w:sz w:val="24"/>
          <w:szCs w:val="24"/>
          <w:lang w:val="es-ES" w:eastAsia="ar-SA"/>
        </w:rPr>
      </w:pPr>
      <w:r w:rsidRPr="00095719">
        <w:rPr>
          <w:rFonts w:ascii="Arial" w:eastAsia="Times New Roman" w:hAnsi="Arial" w:cs="Arial"/>
          <w:b/>
          <w:bCs/>
          <w:sz w:val="24"/>
          <w:szCs w:val="24"/>
          <w:lang w:val="es-ES" w:eastAsia="ar-SA"/>
        </w:rPr>
        <w:t>Para</w:t>
      </w:r>
      <w:r w:rsidRPr="00095719">
        <w:rPr>
          <w:rFonts w:ascii="Arial" w:eastAsia="Times New Roman" w:hAnsi="Arial" w:cs="Arial"/>
          <w:sz w:val="24"/>
          <w:szCs w:val="24"/>
          <w:lang w:val="es-ES" w:eastAsia="ar-SA"/>
        </w:rPr>
        <w:t>: padres de familia y estudiantes de la Escuela Normal</w:t>
      </w:r>
    </w:p>
    <w:p w:rsidR="00796D24" w:rsidRPr="00095719" w:rsidRDefault="00796D24" w:rsidP="00796D24">
      <w:pPr>
        <w:suppressAutoHyphens/>
        <w:spacing w:after="0" w:line="240" w:lineRule="auto"/>
        <w:rPr>
          <w:rFonts w:ascii="Arial" w:eastAsia="Times New Roman" w:hAnsi="Arial" w:cs="Arial"/>
          <w:sz w:val="24"/>
          <w:szCs w:val="24"/>
          <w:lang w:val="es-ES" w:eastAsia="ar-SA"/>
        </w:rPr>
      </w:pPr>
    </w:p>
    <w:p w:rsidR="00796D24" w:rsidRPr="00095719" w:rsidRDefault="00796D24" w:rsidP="00796D24">
      <w:pPr>
        <w:suppressAutoHyphens/>
        <w:spacing w:after="0" w:line="240" w:lineRule="auto"/>
        <w:rPr>
          <w:rFonts w:ascii="Arial" w:eastAsia="Times New Roman" w:hAnsi="Arial" w:cs="Arial"/>
          <w:sz w:val="24"/>
          <w:szCs w:val="24"/>
          <w:lang w:val="es-ES" w:eastAsia="ar-SA"/>
        </w:rPr>
      </w:pPr>
      <w:r w:rsidRPr="00095719">
        <w:rPr>
          <w:rFonts w:ascii="Arial" w:eastAsia="Times New Roman" w:hAnsi="Arial" w:cs="Arial"/>
          <w:b/>
          <w:bCs/>
          <w:sz w:val="24"/>
          <w:szCs w:val="24"/>
          <w:lang w:val="es-ES" w:eastAsia="ar-SA"/>
        </w:rPr>
        <w:t>ASUNTO:</w:t>
      </w:r>
      <w:r w:rsidRPr="00095719">
        <w:rPr>
          <w:rFonts w:ascii="Arial" w:eastAsia="Times New Roman" w:hAnsi="Arial" w:cs="Arial"/>
          <w:sz w:val="24"/>
          <w:szCs w:val="24"/>
          <w:lang w:val="es-ES" w:eastAsia="ar-SA"/>
        </w:rPr>
        <w:t xml:space="preserve"> </w:t>
      </w:r>
      <w:r w:rsidR="008931D8">
        <w:rPr>
          <w:rFonts w:ascii="Arial" w:eastAsia="Times New Roman" w:hAnsi="Arial" w:cs="Arial"/>
          <w:sz w:val="24"/>
          <w:szCs w:val="24"/>
          <w:lang w:val="es-ES" w:eastAsia="ar-SA"/>
        </w:rPr>
        <w:t>prolongación del receso estudiantil</w:t>
      </w:r>
      <w:r w:rsidRPr="00095719">
        <w:rPr>
          <w:rFonts w:ascii="Arial" w:eastAsia="Times New Roman" w:hAnsi="Arial" w:cs="Arial"/>
          <w:sz w:val="24"/>
          <w:szCs w:val="24"/>
          <w:lang w:val="es-ES" w:eastAsia="ar-SA"/>
        </w:rPr>
        <w:t xml:space="preserve"> </w:t>
      </w:r>
    </w:p>
    <w:p w:rsidR="00796D24" w:rsidRPr="00796D24" w:rsidRDefault="00796D24" w:rsidP="00796D24">
      <w:pPr>
        <w:suppressAutoHyphens/>
        <w:spacing w:after="0" w:line="240" w:lineRule="auto"/>
        <w:rPr>
          <w:rFonts w:ascii="Arial" w:eastAsia="Times New Roman" w:hAnsi="Arial" w:cs="Arial"/>
          <w:sz w:val="24"/>
          <w:szCs w:val="24"/>
          <w:lang w:val="es-ES" w:eastAsia="ar-SA"/>
        </w:rPr>
      </w:pPr>
    </w:p>
    <w:p w:rsidR="00DA30A4" w:rsidRDefault="00796D24">
      <w:pPr>
        <w:rPr>
          <w:rFonts w:ascii="Arial" w:hAnsi="Arial" w:cs="Arial"/>
          <w:sz w:val="24"/>
          <w:szCs w:val="24"/>
        </w:rPr>
      </w:pPr>
      <w:r w:rsidRPr="00095719">
        <w:rPr>
          <w:rFonts w:ascii="Arial" w:hAnsi="Arial" w:cs="Arial"/>
          <w:sz w:val="24"/>
          <w:szCs w:val="24"/>
        </w:rPr>
        <w:t xml:space="preserve">Apreciados padres de familia y estudiantes, </w:t>
      </w:r>
      <w:r w:rsidR="008931D8">
        <w:rPr>
          <w:rFonts w:ascii="Arial" w:hAnsi="Arial" w:cs="Arial"/>
          <w:sz w:val="24"/>
          <w:szCs w:val="24"/>
        </w:rPr>
        <w:t xml:space="preserve">me comunico de nuevo con ustedes para informarles que, de acuerdo a las orientaciones recibidas por la directiva presidencial emitida el día de ayer y por parte del Ministerio de Educación y la Secretaría de Educación el día de hoy, el receso escolar que se inició para las estudiantes hoy, 16 de marzo, se </w:t>
      </w:r>
      <w:proofErr w:type="spellStart"/>
      <w:r w:rsidR="008931D8">
        <w:rPr>
          <w:rFonts w:ascii="Arial" w:hAnsi="Arial" w:cs="Arial"/>
          <w:sz w:val="24"/>
          <w:szCs w:val="24"/>
        </w:rPr>
        <w:t>prologará</w:t>
      </w:r>
      <w:proofErr w:type="spellEnd"/>
      <w:r w:rsidR="008931D8">
        <w:rPr>
          <w:rFonts w:ascii="Arial" w:hAnsi="Arial" w:cs="Arial"/>
          <w:sz w:val="24"/>
          <w:szCs w:val="24"/>
        </w:rPr>
        <w:t xml:space="preserve"> hasta el 20 abril; en este tiempo están pensadas las semanas que corresponden a las vacaciones de medio año, la del receso escolar de octubre y la de Semana Santa. </w:t>
      </w:r>
    </w:p>
    <w:p w:rsidR="008931D8" w:rsidRDefault="008931D8">
      <w:pPr>
        <w:rPr>
          <w:rFonts w:ascii="Arial" w:hAnsi="Arial" w:cs="Arial"/>
          <w:sz w:val="24"/>
          <w:szCs w:val="24"/>
        </w:rPr>
      </w:pPr>
      <w:r>
        <w:rPr>
          <w:rFonts w:ascii="Arial" w:hAnsi="Arial" w:cs="Arial"/>
          <w:sz w:val="24"/>
          <w:szCs w:val="24"/>
        </w:rPr>
        <w:t>La proyección que existe es que, una vez terminado e</w:t>
      </w:r>
      <w:r w:rsidR="00610762">
        <w:rPr>
          <w:rFonts w:ascii="Arial" w:hAnsi="Arial" w:cs="Arial"/>
          <w:sz w:val="24"/>
          <w:szCs w:val="24"/>
        </w:rPr>
        <w:t>ste</w:t>
      </w:r>
      <w:r>
        <w:rPr>
          <w:rFonts w:ascii="Arial" w:hAnsi="Arial" w:cs="Arial"/>
          <w:sz w:val="24"/>
          <w:szCs w:val="24"/>
        </w:rPr>
        <w:t xml:space="preserve"> receso escolar, las estudiantes comiencen de nuevo a ser acompañadas en sus procesos de aprendizaje por parte de los maestros y maestras, </w:t>
      </w:r>
      <w:r w:rsidR="00610762">
        <w:rPr>
          <w:rFonts w:ascii="Arial" w:hAnsi="Arial" w:cs="Arial"/>
          <w:sz w:val="24"/>
          <w:szCs w:val="24"/>
        </w:rPr>
        <w:t>muy posiblemente</w:t>
      </w:r>
      <w:r>
        <w:rPr>
          <w:rFonts w:ascii="Arial" w:hAnsi="Arial" w:cs="Arial"/>
          <w:sz w:val="24"/>
          <w:szCs w:val="24"/>
        </w:rPr>
        <w:t xml:space="preserve">, de modo virtual o en otras formas que no implique su </w:t>
      </w:r>
      <w:proofErr w:type="spellStart"/>
      <w:r>
        <w:rPr>
          <w:rFonts w:ascii="Arial" w:hAnsi="Arial" w:cs="Arial"/>
          <w:sz w:val="24"/>
          <w:szCs w:val="24"/>
        </w:rPr>
        <w:t>presencialidad</w:t>
      </w:r>
      <w:proofErr w:type="spellEnd"/>
      <w:r>
        <w:rPr>
          <w:rFonts w:ascii="Arial" w:hAnsi="Arial" w:cs="Arial"/>
          <w:sz w:val="24"/>
          <w:szCs w:val="24"/>
        </w:rPr>
        <w:t>, a menos que la situación por la que estamos atravesando</w:t>
      </w:r>
      <w:r w:rsidR="00610762">
        <w:rPr>
          <w:rFonts w:ascii="Arial" w:hAnsi="Arial" w:cs="Arial"/>
          <w:sz w:val="24"/>
          <w:szCs w:val="24"/>
        </w:rPr>
        <w:t>, a nivel de salud,</w:t>
      </w:r>
      <w:r>
        <w:rPr>
          <w:rFonts w:ascii="Arial" w:hAnsi="Arial" w:cs="Arial"/>
          <w:sz w:val="24"/>
          <w:szCs w:val="24"/>
        </w:rPr>
        <w:t xml:space="preserve"> ya se hubiese superado.</w:t>
      </w:r>
    </w:p>
    <w:p w:rsidR="00610762" w:rsidRDefault="00610762">
      <w:pPr>
        <w:rPr>
          <w:rFonts w:ascii="Arial" w:hAnsi="Arial" w:cs="Arial"/>
          <w:sz w:val="24"/>
          <w:szCs w:val="24"/>
        </w:rPr>
      </w:pPr>
      <w:r>
        <w:rPr>
          <w:rFonts w:ascii="Arial" w:hAnsi="Arial" w:cs="Arial"/>
          <w:sz w:val="24"/>
          <w:szCs w:val="24"/>
        </w:rPr>
        <w:t xml:space="preserve">Por tanto durante estas semanas que siguen las estudiantes no recibirán trabajos, </w:t>
      </w:r>
      <w:proofErr w:type="gramStart"/>
      <w:r>
        <w:rPr>
          <w:rFonts w:ascii="Arial" w:hAnsi="Arial" w:cs="Arial"/>
          <w:sz w:val="24"/>
          <w:szCs w:val="24"/>
        </w:rPr>
        <w:t>distintos</w:t>
      </w:r>
      <w:proofErr w:type="gramEnd"/>
      <w:r>
        <w:rPr>
          <w:rFonts w:ascii="Arial" w:hAnsi="Arial" w:cs="Arial"/>
          <w:sz w:val="24"/>
          <w:szCs w:val="24"/>
        </w:rPr>
        <w:t xml:space="preserve"> a los que ya tengan para repasar y profundizar y se encontrarán en receso aprovechando para compartir un poco más con ustedes, descansar, leer, jugar, ayudar en la casa y otras actividades que les permitan disfrutar, siempre dentro de la casa, sin salir a la calle </w:t>
      </w:r>
      <w:proofErr w:type="spellStart"/>
      <w:r>
        <w:rPr>
          <w:rFonts w:ascii="Arial" w:hAnsi="Arial" w:cs="Arial"/>
          <w:sz w:val="24"/>
          <w:szCs w:val="24"/>
        </w:rPr>
        <w:t>o</w:t>
      </w:r>
      <w:proofErr w:type="spellEnd"/>
      <w:r>
        <w:rPr>
          <w:rFonts w:ascii="Arial" w:hAnsi="Arial" w:cs="Arial"/>
          <w:sz w:val="24"/>
          <w:szCs w:val="24"/>
        </w:rPr>
        <w:t xml:space="preserve"> otros lugares diferentes, ya que el objetivo de esta medida es evitar que estén expuesta a adquirir el virus al relacionarse con otras personas que, de pronto, ya lo tengan. </w:t>
      </w:r>
    </w:p>
    <w:p w:rsidR="00610762" w:rsidRDefault="00610762">
      <w:pPr>
        <w:rPr>
          <w:rFonts w:ascii="Arial" w:hAnsi="Arial" w:cs="Arial"/>
          <w:sz w:val="24"/>
          <w:szCs w:val="24"/>
        </w:rPr>
      </w:pPr>
      <w:r>
        <w:rPr>
          <w:rFonts w:ascii="Arial" w:hAnsi="Arial" w:cs="Arial"/>
          <w:sz w:val="24"/>
          <w:szCs w:val="24"/>
        </w:rPr>
        <w:t>Les recomiendo seguirlas y acompañarlas en el uso que hacen de la tecnología para que puedan aprovecharla en forma positiva y no se expongan a situaciones de riesgo, o se aíslen en su propio mundo, sin pensar en los demás. Conviene acordar con ellas un horario, para usarla, tratando de ayudarlas para que superen un poco la dependencia en la que fácilmente pueden caer.</w:t>
      </w:r>
    </w:p>
    <w:p w:rsidR="00610762" w:rsidRPr="00095719" w:rsidRDefault="00F11953">
      <w:pPr>
        <w:rPr>
          <w:rFonts w:ascii="Arial" w:hAnsi="Arial" w:cs="Arial"/>
          <w:sz w:val="24"/>
          <w:szCs w:val="24"/>
        </w:rPr>
      </w:pPr>
      <w:r>
        <w:rPr>
          <w:rFonts w:ascii="Arial" w:hAnsi="Arial" w:cs="Arial"/>
          <w:sz w:val="24"/>
          <w:szCs w:val="24"/>
        </w:rPr>
        <w:t>Qué bueno que hagan de estos días una oportunidad para compartir más con ellas y expresarles cuanto las quieren, ellas, aunque a veces, se manifiesten, aparentemente indiferentes, lo necesitan mucho.</w:t>
      </w:r>
    </w:p>
    <w:p w:rsidR="00095719" w:rsidRDefault="00095719" w:rsidP="00095719">
      <w:pPr>
        <w:ind w:left="2124"/>
      </w:pPr>
      <w:r>
        <w:rPr>
          <w:rFonts w:ascii="Arial" w:hAnsi="Arial" w:cs="Arial"/>
          <w:sz w:val="24"/>
          <w:szCs w:val="24"/>
        </w:rPr>
        <w:t>Con cariño y aprecio</w:t>
      </w:r>
      <w:r w:rsidR="00F11953">
        <w:rPr>
          <w:rFonts w:ascii="Arial" w:hAnsi="Arial" w:cs="Arial"/>
          <w:sz w:val="24"/>
          <w:szCs w:val="24"/>
        </w:rPr>
        <w:t>,</w:t>
      </w:r>
      <w:r>
        <w:rPr>
          <w:rFonts w:ascii="Arial" w:hAnsi="Arial" w:cs="Arial"/>
          <w:sz w:val="24"/>
          <w:szCs w:val="24"/>
        </w:rPr>
        <w:t xml:space="preserve"> Hermana </w:t>
      </w:r>
      <w:proofErr w:type="spellStart"/>
      <w:r>
        <w:rPr>
          <w:rFonts w:ascii="Arial" w:hAnsi="Arial" w:cs="Arial"/>
          <w:sz w:val="24"/>
          <w:szCs w:val="24"/>
        </w:rPr>
        <w:t>Celmira</w:t>
      </w:r>
      <w:proofErr w:type="spellEnd"/>
      <w:r>
        <w:rPr>
          <w:rFonts w:ascii="Arial" w:hAnsi="Arial" w:cs="Arial"/>
          <w:sz w:val="24"/>
          <w:szCs w:val="24"/>
        </w:rPr>
        <w:t xml:space="preserve"> Serna </w:t>
      </w:r>
      <w:proofErr w:type="spellStart"/>
      <w:r>
        <w:rPr>
          <w:rFonts w:ascii="Arial" w:hAnsi="Arial" w:cs="Arial"/>
          <w:sz w:val="24"/>
          <w:szCs w:val="24"/>
        </w:rPr>
        <w:t>Aristizábal</w:t>
      </w:r>
      <w:proofErr w:type="spellEnd"/>
    </w:p>
    <w:sectPr w:rsidR="0009571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24"/>
    <w:rsid w:val="00095719"/>
    <w:rsid w:val="00610762"/>
    <w:rsid w:val="00796D24"/>
    <w:rsid w:val="007E737A"/>
    <w:rsid w:val="008931D8"/>
    <w:rsid w:val="00AB5A3B"/>
    <w:rsid w:val="00DA30A4"/>
    <w:rsid w:val="00F119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475EC-6AB2-49E9-81E8-8002F9B2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23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0.png"/><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2084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JAIME TOSCANO VILLAN</cp:lastModifiedBy>
  <cp:revision>2</cp:revision>
  <dcterms:created xsi:type="dcterms:W3CDTF">2020-03-17T02:19:00Z</dcterms:created>
  <dcterms:modified xsi:type="dcterms:W3CDTF">2020-03-17T02:19:00Z</dcterms:modified>
</cp:coreProperties>
</file>